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38" w:rsidRPr="00096238" w:rsidRDefault="00096238" w:rsidP="00096238">
      <w:pPr>
        <w:autoSpaceDE w:val="0"/>
        <w:autoSpaceDN w:val="0"/>
        <w:adjustRightInd w:val="0"/>
        <w:spacing w:after="0" w:line="240" w:lineRule="auto"/>
        <w:ind w:hanging="1418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72275" cy="9677400"/>
            <wp:effectExtent l="19050" t="0" r="9525" b="0"/>
            <wp:docPr id="2" name="Рисунок 2" descr="C:\Users\Win 10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10\Downloads\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967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238" w:rsidRDefault="00096238" w:rsidP="00EF104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6238" w:rsidRDefault="00096238" w:rsidP="00EF104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17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F104E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Рабочая программа коррекционного курса «Психокоррекционные занятия» разработана на основе: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- Федерального государственного образовательного стандарта  (далее – ФГОС) образования обучающихся с умственной отсталостью (интеллектуальными нарушениями);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 - Адаптированной основной общеобразовательной программы (далее – АООП) образования обучающихся с умственной отсталостью (интеллектуальными нарушениями)  (вариант 1).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- Рекомендациями ПМПК и ИПРА (при наличии) обучающихся с умственной отсталостью (интеллектуальными нарушениями).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- Психолого-педагогической диагностики, которая проводится на начальном и завершающем этапе работы.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760A42">
        <w:rPr>
          <w:rFonts w:ascii="Times New Roman" w:hAnsi="Times New Roman" w:cs="Times New Roman"/>
          <w:b/>
          <w:color w:val="242729"/>
          <w:sz w:val="24"/>
          <w:szCs w:val="24"/>
        </w:rPr>
        <w:t>Цель</w:t>
      </w: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 психокорре</w:t>
      </w:r>
      <w:r>
        <w:rPr>
          <w:rFonts w:ascii="Times New Roman" w:hAnsi="Times New Roman" w:cs="Times New Roman"/>
          <w:color w:val="242729"/>
          <w:sz w:val="24"/>
          <w:szCs w:val="24"/>
        </w:rPr>
        <w:t>к</w:t>
      </w: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ционных занятий заключается в применении разных форм взаимодействия с обучающимися, направленными на преодоление или ослабление проблем в психическом и личностном развитии, гармонизацию личности и межличностных отношений учащихся; формирование навыков адекватного поведения. 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760A42">
        <w:rPr>
          <w:rFonts w:ascii="Times New Roman" w:hAnsi="Times New Roman" w:cs="Times New Roman"/>
          <w:b/>
          <w:color w:val="242729"/>
          <w:sz w:val="24"/>
          <w:szCs w:val="24"/>
        </w:rPr>
        <w:t>Задачи</w:t>
      </w: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 коррекционной работы: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― выявление особых образовательных потребностей обучающихся с умственной отсталостью (интеллектуальными нарушениями), обусловленных структурой и глубиной имеющихся у них нарушений, недостатками в физическом и психическом развитии;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― осуществление индивидуально ориентированной психолого-медико-педагогической помощи детям с умственной отсталостью (интеллектуальными нарушениями) с учетом особенностей психофизического развития и индивидуальных возможностей обучающихся;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 xml:space="preserve">― реализация системы мероприятий по социальной адаптации обучающихся с умственной отсталостью (интеллектуальными нарушениями); </w:t>
      </w:r>
    </w:p>
    <w:p w:rsidR="00EF104E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</w:rPr>
        <w:t>― оказание родителям (законным представителям) обучающихся с умственной отсталостью (интеллектуальными нарушениями) консультативной и методической помощи по психолого-педагогическим, социальным, правовым, медицинским и другим вопросам, связанным с их воспитанием и обучением.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</w:rPr>
      </w:pP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242729"/>
          <w:sz w:val="24"/>
          <w:szCs w:val="24"/>
          <w:shd w:val="clear" w:color="auto" w:fill="FFFFFF"/>
        </w:rPr>
      </w:pPr>
      <w:r w:rsidRPr="00DF1707">
        <w:rPr>
          <w:rFonts w:ascii="Times New Roman" w:hAnsi="Times New Roman" w:cs="Times New Roman"/>
          <w:b/>
          <w:color w:val="242729"/>
          <w:sz w:val="24"/>
          <w:szCs w:val="24"/>
          <w:shd w:val="clear" w:color="auto" w:fill="FFFFFF"/>
        </w:rPr>
        <w:t>МЕСТО КОРРЕКЦИОННОГО КУРСА В УЧЕБНОМ ПЛАНЕ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  <w:t xml:space="preserve"> </w:t>
      </w:r>
    </w:p>
    <w:p w:rsidR="00EF104E" w:rsidRPr="00DF1707" w:rsidRDefault="00EF104E" w:rsidP="00EF10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</w:pPr>
      <w:r w:rsidRPr="00DF1707"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  <w:t xml:space="preserve">Коррекционный курс «Психокоррекционные занятия» входит в  коррекционно-развивающую область учебного плана.  В </w:t>
      </w:r>
      <w:r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  <w:t>8</w:t>
      </w:r>
      <w:r w:rsidRPr="00DF1707"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  <w:t xml:space="preserve"> классах предусмотрено для реализации программы 2 часа и составляет </w:t>
      </w:r>
      <w:r w:rsidR="00BA7681"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  <w:t xml:space="preserve">68 </w:t>
      </w:r>
      <w:r w:rsidRPr="00DF1707">
        <w:rPr>
          <w:rFonts w:ascii="Times New Roman" w:hAnsi="Times New Roman" w:cs="Times New Roman"/>
          <w:color w:val="242729"/>
          <w:sz w:val="24"/>
          <w:szCs w:val="24"/>
          <w:shd w:val="clear" w:color="auto" w:fill="FFFFFF"/>
        </w:rPr>
        <w:t xml:space="preserve">часов в год. </w:t>
      </w:r>
    </w:p>
    <w:p w:rsidR="00EF104E" w:rsidRDefault="00EF104E" w:rsidP="00995F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4BFC" w:rsidRDefault="00D44BDD" w:rsidP="00995F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4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ОСВОЕНИЯ УЧЕБНОГО</w:t>
      </w:r>
      <w:r w:rsidR="00E34BFC" w:rsidRPr="00D44B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КУРСА</w:t>
      </w:r>
    </w:p>
    <w:p w:rsidR="00F27402" w:rsidRDefault="00F27402" w:rsidP="00995F9C">
      <w:pPr>
        <w:pStyle w:val="a3"/>
        <w:spacing w:before="0" w:after="0"/>
        <w:jc w:val="center"/>
        <w:rPr>
          <w:rFonts w:eastAsiaTheme="minorEastAsia" w:cstheme="minorBidi"/>
          <w:lang w:eastAsia="ru-RU"/>
        </w:rPr>
      </w:pPr>
    </w:p>
    <w:p w:rsidR="002109A8" w:rsidRPr="00995F9C" w:rsidRDefault="002109A8" w:rsidP="00995F9C">
      <w:pPr>
        <w:pStyle w:val="a3"/>
        <w:spacing w:before="0" w:after="0"/>
        <w:jc w:val="center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>ЛИЧНОСТНЫЕ УЧЕБНЫЕ ДЕЙСТВИЯ</w:t>
      </w:r>
    </w:p>
    <w:p w:rsidR="002109A8" w:rsidRPr="00995F9C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</w:t>
      </w:r>
      <w:r w:rsidRPr="00995F9C">
        <w:rPr>
          <w:rFonts w:eastAsiaTheme="minorEastAsia" w:cstheme="minorBidi"/>
          <w:lang w:eastAsia="ru-RU"/>
        </w:rPr>
        <w:lastRenderedPageBreak/>
        <w:t xml:space="preserve">современном обществе; готовность к безопасному и бережному поведению в природе и обществе. </w:t>
      </w:r>
    </w:p>
    <w:p w:rsidR="002109A8" w:rsidRPr="00995F9C" w:rsidRDefault="002109A8" w:rsidP="00BC7408">
      <w:pPr>
        <w:pStyle w:val="a3"/>
        <w:spacing w:before="0" w:after="0"/>
        <w:ind w:firstLine="709"/>
        <w:jc w:val="center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>КОММУНИКАТИВНЫЕ УЧЕБНЫЕ ДЕЙСТВИЯ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 Коммуникативные учебные действия включают следующие умения: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вступать в контакт и работать в коллективе (учитель−ученик, ученик–ученик, ученик– класс, учитель−класс);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использовать принятые ритуалы социального взаимодействия с одноклассниками и учителем;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обращаться за помощью и принимать помощь;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слушать и понимать инструкцию к учебному заданию в разных видах деятельности и быту;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сотрудничать с взрослыми и сверстниками в разных социальных ситуациях;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доброжелательно относиться, сопереживать, конструктивно взаимодействовать с людьми;  </w:t>
      </w:r>
    </w:p>
    <w:p w:rsidR="002109A8" w:rsidRPr="00995F9C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 </w:t>
      </w:r>
    </w:p>
    <w:p w:rsidR="002109A8" w:rsidRPr="00995F9C" w:rsidRDefault="002109A8" w:rsidP="00BC7408">
      <w:pPr>
        <w:pStyle w:val="a3"/>
        <w:spacing w:before="0" w:after="0"/>
        <w:ind w:firstLine="709"/>
        <w:jc w:val="center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>РЕГУЛЯТИВНЫЕ УЧЕБНЫЕ ДЕЙСТВИЯ: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Регулятивные учебные действия включают следующие умения:  </w:t>
      </w:r>
    </w:p>
    <w:p w:rsidR="002109A8" w:rsidRPr="00995F9C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адекватно соблюдать ритуалы школьного поведения (поднимать руку, вставать и выходить из-за парты и т. д.);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принимать цели и произвольно включаться в деятельность, следовать предложенному плану и работать в общем темпе;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активно участвовать в деятельности, контролировать и оценивать свои действия и действия одноклассников;  </w:t>
      </w:r>
    </w:p>
    <w:p w:rsidR="002109A8" w:rsidRPr="00995F9C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</w:r>
    </w:p>
    <w:p w:rsidR="002109A8" w:rsidRPr="00995F9C" w:rsidRDefault="002109A8" w:rsidP="00BC7408">
      <w:pPr>
        <w:pStyle w:val="a3"/>
        <w:spacing w:before="0" w:after="0"/>
        <w:ind w:firstLine="709"/>
        <w:jc w:val="center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>ПОЗНАВАТЕЛЬНЫЕ УЧЕБНЫЕ ДЕЙСТВИЯ: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К познавательным учебным действиям относятся следующие умения: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выделять некоторые существенные, общие и отличительные свойства хорошо знакомых предметов;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устанавливать видо-родовые отношения предметов;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делать простейшие обобщения, сравнивать, классифицировать на наглядном материале; 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пользоваться знаками, символами, предметами-заместителями;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читать; писать; выполнять арифметические действия; </w:t>
      </w:r>
    </w:p>
    <w:p w:rsidR="00BC7408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наблюдать под руководством взрослого за предметами и явлениями окружающей действительности;  </w:t>
      </w:r>
    </w:p>
    <w:p w:rsidR="002109A8" w:rsidRPr="00995F9C" w:rsidRDefault="002109A8" w:rsidP="00BC7408">
      <w:pPr>
        <w:pStyle w:val="a3"/>
        <w:spacing w:before="0" w:after="0"/>
        <w:ind w:firstLine="709"/>
        <w:jc w:val="both"/>
        <w:rPr>
          <w:rFonts w:eastAsiaTheme="minorEastAsia" w:cstheme="minorBidi"/>
          <w:lang w:eastAsia="ru-RU"/>
        </w:rPr>
      </w:pPr>
      <w:r w:rsidRPr="00995F9C">
        <w:rPr>
          <w:rFonts w:eastAsiaTheme="minorEastAsia" w:cstheme="minorBidi"/>
          <w:lang w:eastAsia="ru-RU"/>
        </w:rPr>
        <w:t xml:space="preserve"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 </w:t>
      </w:r>
    </w:p>
    <w:p w:rsidR="00BC7408" w:rsidRDefault="00BC7408" w:rsidP="00BC7408">
      <w:pPr>
        <w:pStyle w:val="a3"/>
        <w:spacing w:before="0" w:after="0"/>
        <w:ind w:firstLine="709"/>
        <w:jc w:val="center"/>
        <w:rPr>
          <w:rFonts w:eastAsiaTheme="minorEastAsia" w:cstheme="minorBidi"/>
          <w:i/>
          <w:lang w:eastAsia="ru-RU"/>
        </w:rPr>
      </w:pPr>
    </w:p>
    <w:p w:rsidR="00040863" w:rsidRPr="00867514" w:rsidRDefault="002109A8" w:rsidP="00BC7408">
      <w:pPr>
        <w:pStyle w:val="a3"/>
        <w:spacing w:before="0" w:after="0"/>
        <w:ind w:firstLine="709"/>
        <w:jc w:val="center"/>
      </w:pPr>
      <w:r w:rsidRPr="00867514">
        <w:rPr>
          <w:rFonts w:eastAsiaTheme="minorEastAsia"/>
          <w:i/>
          <w:lang w:eastAsia="ru-RU"/>
        </w:rPr>
        <w:t xml:space="preserve"> </w:t>
      </w:r>
      <w:r w:rsidR="00040863" w:rsidRPr="00867514">
        <w:rPr>
          <w:rStyle w:val="ad"/>
        </w:rPr>
        <w:t>ПРЕДМЕТНЫЕ РЕЗУЛЬТАТЫ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1) запоминать, хранить и воспроизводить учебный материал;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2) анализировать, сравнивать, обобщать, устанавливать закономерности, делать логические выводы;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3) выбирать речевые средства адекватно коммуникативной ситуации;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4) начать и поддержать разговор, задать вопрос, выразить свои намерения, просьбу, пожелание, опасения, завершить разговор.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5) корректно выразить отказ и недовольство, благодарность, сочувствие и т.д.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6) объективно воспринимать и анализировать окружающую действительность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7514">
        <w:rPr>
          <w:rFonts w:ascii="Times New Roman" w:hAnsi="Times New Roman" w:cs="Times New Roman"/>
          <w:sz w:val="24"/>
          <w:szCs w:val="24"/>
        </w:rPr>
        <w:t xml:space="preserve">7) бережно и грамотно относиться к своему здоровью и здоровью окружающих;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Обучающийся получит возможность научиться: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 xml:space="preserve">1) адекватно использовать речь и речевые средства для планирования и регуляции своей деятельности; эффективного решения разнообразных коммуникативных задач;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 xml:space="preserve">2) устанавливать закономерности с опорой на зрительный материал;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 xml:space="preserve">3) планировать свою деятельность по времени и содержанию;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 xml:space="preserve">4) замечать новое, задавать вопросы, включаться в совместную со взрослым исследовательскую деятельность;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 xml:space="preserve">5) решать актуальные житейские задачи, используя коммуникацию (вербальную, невербальную) как средство достижения цели;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 xml:space="preserve">6) контролировать свои действия и вносить необходимые коррективы; 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 xml:space="preserve">7) практически применять правила самоорганизации и саморегуляции личности; понимать личную ответственность за свои поступки на основе представлений об этических нормах и правилах поведения в современном обществе. </w:t>
      </w:r>
    </w:p>
    <w:p w:rsidR="004B50BB" w:rsidRPr="00867514" w:rsidRDefault="00867514" w:rsidP="00995F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514">
        <w:rPr>
          <w:rFonts w:ascii="Times New Roman" w:hAnsi="Times New Roman" w:cs="Times New Roman"/>
          <w:i/>
          <w:sz w:val="24"/>
          <w:szCs w:val="24"/>
        </w:rPr>
        <w:t>8) сотрудничать со сверстниками при выполнении заданий в паре, группе: устанавливать очерёдность действий.</w:t>
      </w:r>
    </w:p>
    <w:p w:rsidR="00867514" w:rsidRPr="00867514" w:rsidRDefault="00867514" w:rsidP="00995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E6463" w:rsidRPr="00D17B6B" w:rsidRDefault="001E6463" w:rsidP="00995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B6B">
        <w:rPr>
          <w:rFonts w:ascii="Times New Roman" w:hAnsi="Times New Roman" w:cs="Times New Roman"/>
          <w:b/>
          <w:sz w:val="24"/>
          <w:szCs w:val="24"/>
        </w:rPr>
        <w:t xml:space="preserve">Основные методы (техники, приемы) обучения: </w:t>
      </w:r>
    </w:p>
    <w:p w:rsidR="001E6463" w:rsidRPr="00D17B6B" w:rsidRDefault="001E6463" w:rsidP="00995F9C">
      <w:pPr>
        <w:numPr>
          <w:ilvl w:val="0"/>
          <w:numId w:val="2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B6B">
        <w:rPr>
          <w:rFonts w:ascii="Times New Roman" w:hAnsi="Times New Roman" w:cs="Times New Roman"/>
          <w:sz w:val="24"/>
          <w:szCs w:val="24"/>
        </w:rPr>
        <w:t>Дыхательно-координационные упражнения.</w:t>
      </w:r>
    </w:p>
    <w:p w:rsidR="001E6463" w:rsidRPr="00D17B6B" w:rsidRDefault="001E6463" w:rsidP="00995F9C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B6B">
        <w:rPr>
          <w:rFonts w:ascii="Times New Roman" w:hAnsi="Times New Roman" w:cs="Times New Roman"/>
          <w:sz w:val="24"/>
          <w:szCs w:val="24"/>
        </w:rPr>
        <w:t>Упражнения на развитие произвольного слухового и зрительного внимания, восприятия и памяти.</w:t>
      </w:r>
    </w:p>
    <w:p w:rsidR="001E6463" w:rsidRPr="00D17B6B" w:rsidRDefault="001E6463" w:rsidP="00995F9C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B6B">
        <w:rPr>
          <w:rFonts w:ascii="Times New Roman" w:hAnsi="Times New Roman" w:cs="Times New Roman"/>
          <w:sz w:val="24"/>
          <w:szCs w:val="24"/>
        </w:rPr>
        <w:t>Упражнения, формирующие различные виды мыслительных операций.</w:t>
      </w:r>
    </w:p>
    <w:p w:rsidR="001E6463" w:rsidRPr="00D17B6B" w:rsidRDefault="001E6463" w:rsidP="00995F9C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B6B">
        <w:rPr>
          <w:rFonts w:ascii="Times New Roman" w:hAnsi="Times New Roman" w:cs="Times New Roman"/>
          <w:sz w:val="24"/>
          <w:szCs w:val="24"/>
        </w:rPr>
        <w:t>Упражнения и игры, улучшающие состояние тонкой моторики и совершенствующие  графические навыки.</w:t>
      </w:r>
    </w:p>
    <w:p w:rsidR="001E6463" w:rsidRPr="00D17B6B" w:rsidRDefault="001E6463" w:rsidP="00995F9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B6B">
        <w:rPr>
          <w:rFonts w:ascii="Times New Roman" w:hAnsi="Times New Roman" w:cs="Times New Roman"/>
          <w:sz w:val="24"/>
          <w:szCs w:val="24"/>
        </w:rPr>
        <w:t>Возможно использование в качестве методов обучения элементов аутотренинга и этюдов.</w:t>
      </w:r>
    </w:p>
    <w:p w:rsidR="001E6463" w:rsidRPr="00D17B6B" w:rsidRDefault="001E6463" w:rsidP="00995F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B6B">
        <w:rPr>
          <w:rFonts w:ascii="Times New Roman" w:hAnsi="Times New Roman" w:cs="Times New Roman"/>
          <w:b/>
          <w:sz w:val="24"/>
          <w:szCs w:val="24"/>
        </w:rPr>
        <w:t>Структура занятия</w:t>
      </w:r>
    </w:p>
    <w:p w:rsidR="004B49D2" w:rsidRPr="004B49D2" w:rsidRDefault="004B49D2" w:rsidP="00995F9C">
      <w:pPr>
        <w:pStyle w:val="a5"/>
        <w:spacing w:after="0" w:line="240" w:lineRule="auto"/>
        <w:ind w:left="0" w:firstLine="980"/>
        <w:rPr>
          <w:rFonts w:ascii="Times New Roman" w:eastAsia="Times New Roman" w:hAnsi="Times New Roman"/>
          <w:color w:val="000000"/>
          <w:sz w:val="24"/>
          <w:szCs w:val="24"/>
        </w:rPr>
      </w:pPr>
      <w:r w:rsidRPr="00D17B6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учебной деятельности: н</w:t>
      </w:r>
      <w:r w:rsidRPr="00D17B6B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аблюдение, слушание учителя, самостоятельная работа</w:t>
      </w:r>
      <w:r w:rsidRPr="004B49D2">
        <w:rPr>
          <w:rFonts w:ascii="Times New Roman" w:eastAsia="Times New Roman" w:hAnsi="Times New Roman"/>
          <w:color w:val="000000"/>
          <w:sz w:val="24"/>
          <w:szCs w:val="24"/>
        </w:rPr>
        <w:t xml:space="preserve"> с печатными заданиями, объяснение и интерпретация наблюдаемых явлений, работа с таблицами и схемами, работа с наглядным материалом.</w:t>
      </w:r>
    </w:p>
    <w:p w:rsidR="00D63B54" w:rsidRDefault="00D63B54" w:rsidP="00995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F104E" w:rsidRDefault="00EF104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EA3CA7" w:rsidRDefault="00EA3CA7" w:rsidP="00995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3CA7" w:rsidRDefault="00EA3CA7" w:rsidP="00995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49D2" w:rsidRDefault="004B49D2" w:rsidP="00995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7"/>
        <w:gridCol w:w="841"/>
        <w:gridCol w:w="5575"/>
        <w:gridCol w:w="828"/>
      </w:tblGrid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занятий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диагностика познавательных процессов (4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  развития восприятия:</w:t>
            </w:r>
          </w:p>
          <w:p w:rsidR="00760A42" w:rsidRPr="00676D4A" w:rsidRDefault="00760A42" w:rsidP="00760A42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Оценка зрительного восприятия (Методика «Узнавание реалистических изображений» - А.Р. Лурия, «Узнавание перечеркнутых изображений», «Узнавание наложенных изображений»: фигуры Поппельгейтора).</w:t>
            </w:r>
          </w:p>
          <w:p w:rsidR="00760A42" w:rsidRPr="00676D4A" w:rsidRDefault="00760A42" w:rsidP="00760A42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Оценка восприятия пространства, уровня сформированности восприятия: объем, наблюдательность (методика «Понимание предлогов и слов, обозначающих пространственное взаимоположение объектов»).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внимания:</w:t>
            </w:r>
          </w:p>
          <w:p w:rsidR="00760A42" w:rsidRPr="00676D4A" w:rsidRDefault="00760A42" w:rsidP="00760A4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устойчивости и   произвольности внимания (таблицы Шульте, методика «Исправь ошибки»)</w:t>
            </w:r>
          </w:p>
          <w:p w:rsidR="00760A42" w:rsidRPr="00676D4A" w:rsidRDefault="00760A42" w:rsidP="00760A4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Исследование переключения и концентрации внимания (методика «Красно – черная таблица»)</w:t>
            </w:r>
          </w:p>
          <w:p w:rsidR="00760A42" w:rsidRPr="00676D4A" w:rsidRDefault="00760A42" w:rsidP="00760A42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Исследование избирательности, продуктивности и устойчивости внимания (методика Мюнстерберга, методика «Корректурная проба по Е.И. Рогову»).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памяти:</w:t>
            </w:r>
          </w:p>
          <w:p w:rsidR="00760A42" w:rsidRPr="00676D4A" w:rsidRDefault="00760A42" w:rsidP="00760A4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слуховой  памяти (Методика «10 слов» по А.Р. Лурия; методика «Запоминание  двух групп слов»).</w:t>
            </w:r>
          </w:p>
          <w:p w:rsidR="00760A42" w:rsidRPr="00676D4A" w:rsidRDefault="00760A42" w:rsidP="00760A4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смысловой памяти (Методика «Пиктограмма»).</w:t>
            </w:r>
          </w:p>
          <w:p w:rsidR="00760A42" w:rsidRPr="00676D4A" w:rsidRDefault="00760A42" w:rsidP="00760A4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зрительной памяти   (методика «Исследование зрительной памяти»)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мышления:</w:t>
            </w:r>
          </w:p>
          <w:p w:rsidR="00760A42" w:rsidRPr="00676D4A" w:rsidRDefault="00760A42" w:rsidP="00760A4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степени  сформированности мыслительных процессов (сравнение, обобщение, классификация, выделение существенного, анализ, синтез).</w:t>
            </w:r>
          </w:p>
          <w:p w:rsidR="00760A42" w:rsidRPr="00676D4A" w:rsidRDefault="00760A42" w:rsidP="00760A42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наглядно – образного мышления (Методика «Лабиринт»)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восприятия (4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восприятия цвета: Методика М.Монтессори «Назови цвет». Игра «Цветные картинки»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восприятия цвета: Игра «Цветные картинки».Таблица геометрических фигур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и развитие способности к целостному восприятию формы предметов: Методика «Дорисуй </w:t>
            </w:r>
            <w:r w:rsidRPr="00676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способности к целостному восприятию формы предметов: Учимся видеть.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внимания (7ч)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концентрации и устойчивости внимания: «Игра «Корректурная проба»; Игра ««Слова - невидимки»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переключения внимания: Игра «Хлопни - встань», «Не пропусти профессию»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произвольного внимания: Игра «Слушаем тишину». Игра «Нарисуй и закрась треугольники».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произвольного внимания: Игра «Запретное движение»; Игра «Поиск предмета»; Игра «Повтори за мной»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наблюдательности: Упражнение «Найди ошибки». Упражнение «Знаем ли мы пословицы»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распределения внимания: Игра «Скажи наоборот» (модификация методики В.М. Когана, Э.А. Коробковой)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Развитие объема внимания: Игра «Кто внимательнее»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памяти (12ч)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законов памяти. Упражнения для тренировки памяти: «Логически не связанный текст».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Изучение законов памяти. Упражнения для тренировки памяти: «Логически связанный текст»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Изучение законов памяти. Упражнения для тренировки памяти: «Лица с именами и фамилиями».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Изучение законов памяти. Упражнения для тренировки памяти: «Пересказ текстов».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способности устанавливать связи между элементами материала: «Перегруппируй слова»; Двойная стимуляция памяти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слуховой памяти: «Слова – имена»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слуховой памяти: «Кто больше запомнит»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механической памяти: «Нелогические пары»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зрительной памяти: «Чей предмет?»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Упражнения, направленные на развитие зрительной памяти: «Угадай, как меня зовут?» 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вербальной памяти.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Правила сохранения знаний. Упражнения на запоминание.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мышления (5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Коррекция, развитие наглядно – образного мышления: «Пройди лабиринт»  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Коррекция, развитие наглядно – действенного  </w:t>
            </w:r>
            <w:r w:rsidRPr="00676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мышления: Игра «Муха»; Анализ зрительного образа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«Составление предложений»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причинного мышления: преобразование предметов и слов.</w:t>
            </w:r>
          </w:p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Установление ситуативных связей между предметами.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способности к обобщению и абстрагированию: «Четвертый лишний»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диагностика (2ч)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Промежуточная диагностика  развития восприятия, внимания.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Промежуточная диагностика  развития памяти, мышления.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восприятия (5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наблюдательности: Игра «Развиваем наблюдательность»; Игра «Самые наблюдательные»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наблюдательности: Игра «Самые наблюдательные»; Игра «Взвесь в руках»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тренинги для развития наблюдательности: Игра «Учись слушать звуки»; Игра «Развиваем чувство времени»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воображения: «Найди выпавший осколок»; «Какой вид сверху соответствует предмету»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воображения:«Что перепутал художник»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внимания (8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концентрации и устойчивости внимания: «Счет по 25, 30, 50»; «Перепутанные линии»; Упражнение «Раскрась, что получилось»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переключения внимания: Игра «Не пропусти растение»; Методика «Красно – черная таблица»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переключения внимания:; Игра «Два дела одновременно»; Методика Мюнстерберга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произвольного внимания: Игра «Запретное движение»; Игра «Поем вместе»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 развитие наблюдательности: Упражнение «Найди ошибки». Методика «Сравниваем картинки». 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распределения внимания: Игра «Нос, пол, потолок»;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распределения внимания: Методика «Два дела одновременно»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Развитие объема внимания: Упражнение «Колесо обозрения»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памяти (7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Изучение законов памяти. Упражнения для тренировки памяти: «Логически не связанный текст»; «Логически связанный текст»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Изучение законов памяти. Упражнения для тренировки памяти: «Лица с именами и фамилиями»; «Пересказ текстов».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способности устанавливать связи между элементами материала: «Ассоциативное мышление»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слуховой памяти: «Форма предметов»,  «Опиши по памяти»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механической памяти: нелогические пары.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Упражнения, направленные на развитие зрительной памяти: «Запомни порядок»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Игровые упражнения для развития вербальной памяти.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Коррекция, развитие  мышления (9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образного мышления: «Дорисуй рисунок»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наглядно – действенного  мышления:  Игра «Круглые очки»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«Совместная история» «Сколько в слове слогов»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Коррекция, развитие вербально – логического мышления: «Кто кем будет», «Установление отношений»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способности к обобщению и абстрагированию: «Четвертый лишний»,  «Назови одним словом»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способности к обобщению и абстрагированию: «Исключение лишнего»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причинного мышления: преобразование предметов и слов.</w:t>
            </w:r>
          </w:p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Установление причинных связей между событиями.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и развитие причинного мышления: преобразование предметов и слов. Нахождение причины событий. Угадывание последствий событий. 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мышления: Игра «Вывод». 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мышления: Тест «Аналогия»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диагностика (4 ч)</w:t>
            </w: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восприятия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внимания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памяти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0A42" w:rsidRPr="00676D4A" w:rsidTr="00AE066A">
        <w:tc>
          <w:tcPr>
            <w:tcW w:w="2552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760A42" w:rsidRPr="00676D4A" w:rsidRDefault="00760A42" w:rsidP="00760A42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Диагностика мышления</w:t>
            </w:r>
          </w:p>
        </w:tc>
        <w:tc>
          <w:tcPr>
            <w:tcW w:w="714" w:type="dxa"/>
            <w:shd w:val="clear" w:color="auto" w:fill="auto"/>
          </w:tcPr>
          <w:p w:rsidR="00760A42" w:rsidRPr="00676D4A" w:rsidRDefault="00760A42" w:rsidP="00AE06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D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60A42" w:rsidRDefault="00760A42" w:rsidP="00995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67514" w:rsidRDefault="00867514" w:rsidP="00995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090B" w:rsidRDefault="005E090B" w:rsidP="005E090B">
      <w:pPr>
        <w:pStyle w:val="ae"/>
        <w:ind w:firstLine="567"/>
        <w:jc w:val="center"/>
        <w:rPr>
          <w:b/>
        </w:rPr>
      </w:pPr>
    </w:p>
    <w:p w:rsidR="005E5A15" w:rsidRDefault="005E5A15" w:rsidP="005E090B">
      <w:pPr>
        <w:pStyle w:val="ae"/>
        <w:ind w:firstLine="567"/>
        <w:jc w:val="center"/>
        <w:rPr>
          <w:b/>
        </w:rPr>
      </w:pPr>
    </w:p>
    <w:p w:rsidR="005E5A15" w:rsidRDefault="005E5A15" w:rsidP="005E090B">
      <w:pPr>
        <w:pStyle w:val="ae"/>
        <w:ind w:firstLine="567"/>
        <w:jc w:val="center"/>
        <w:rPr>
          <w:b/>
        </w:rPr>
      </w:pPr>
    </w:p>
    <w:p w:rsidR="005E5A15" w:rsidRDefault="005E5A15" w:rsidP="005E090B">
      <w:pPr>
        <w:pStyle w:val="ae"/>
        <w:ind w:firstLine="567"/>
        <w:jc w:val="center"/>
        <w:rPr>
          <w:b/>
        </w:rPr>
      </w:pPr>
    </w:p>
    <w:p w:rsidR="005E5A15" w:rsidRDefault="005E5A15" w:rsidP="005E090B">
      <w:pPr>
        <w:pStyle w:val="ae"/>
        <w:ind w:firstLine="567"/>
        <w:jc w:val="center"/>
        <w:rPr>
          <w:b/>
        </w:rPr>
      </w:pPr>
    </w:p>
    <w:p w:rsidR="005E5A15" w:rsidRDefault="005E5A15" w:rsidP="005E090B">
      <w:pPr>
        <w:pStyle w:val="ae"/>
        <w:ind w:firstLine="567"/>
        <w:jc w:val="center"/>
        <w:rPr>
          <w:b/>
        </w:rPr>
      </w:pPr>
    </w:p>
    <w:p w:rsidR="005E090B" w:rsidRDefault="005E090B" w:rsidP="005E090B">
      <w:pPr>
        <w:pStyle w:val="ae"/>
        <w:ind w:firstLine="567"/>
        <w:jc w:val="center"/>
        <w:rPr>
          <w:b/>
        </w:rPr>
      </w:pPr>
      <w:r w:rsidRPr="00614F5B">
        <w:rPr>
          <w:b/>
        </w:rPr>
        <w:t xml:space="preserve">МАТЕРИАЛЬНО-ТЕХНИЧЕСКОЕ ОБЕСПЕЧЕНИЕ  </w:t>
      </w:r>
    </w:p>
    <w:p w:rsidR="005E090B" w:rsidRPr="00614F5B" w:rsidRDefault="005E090B" w:rsidP="005E090B">
      <w:pPr>
        <w:pStyle w:val="ae"/>
        <w:ind w:firstLine="567"/>
        <w:jc w:val="center"/>
        <w:rPr>
          <w:b/>
        </w:rPr>
      </w:pPr>
      <w:r w:rsidRPr="00614F5B">
        <w:rPr>
          <w:b/>
        </w:rPr>
        <w:t>ОБРАЗОВАТЕЛЬНОЙ ДЕЯТЕЛЬНОСТИ КОРРЕКЦИОННОГО КУРСА  «ПСИХОКОРРЕКЦИОННЫЕ ЗАНЯТИЯ»</w:t>
      </w:r>
    </w:p>
    <w:p w:rsidR="005E090B" w:rsidRDefault="005E090B" w:rsidP="005E090B">
      <w:pPr>
        <w:pStyle w:val="ae"/>
        <w:ind w:firstLine="567"/>
      </w:pPr>
      <w:r>
        <w:t xml:space="preserve"> </w:t>
      </w:r>
    </w:p>
    <w:p w:rsidR="005E090B" w:rsidRDefault="005E090B" w:rsidP="005E090B">
      <w:pPr>
        <w:pStyle w:val="ae"/>
        <w:ind w:firstLine="567"/>
      </w:pPr>
      <w:r>
        <w:t xml:space="preserve">- иллюстративный наглядный материал, направленный для понимания ситуаций межличностного взаимодействия, эмоциональных проявлений. </w:t>
      </w:r>
    </w:p>
    <w:p w:rsidR="005E090B" w:rsidRDefault="005E090B" w:rsidP="005E090B">
      <w:pPr>
        <w:pStyle w:val="ae"/>
        <w:ind w:firstLine="567"/>
      </w:pPr>
      <w:r>
        <w:t xml:space="preserve">- мультимедийное сопровождение, видеопрезентации к урокам в соответствии с тематикой занятий.  </w:t>
      </w:r>
    </w:p>
    <w:p w:rsidR="005E090B" w:rsidRDefault="005E090B" w:rsidP="005E090B">
      <w:pPr>
        <w:pStyle w:val="ae"/>
        <w:ind w:firstLine="567"/>
      </w:pPr>
      <w:r>
        <w:t xml:space="preserve">- аудиозаписи для релаксации и рисования: звуки природы, цветотерапия, инструментальная музыка, детские песни и т.д. </w:t>
      </w:r>
    </w:p>
    <w:p w:rsidR="005E090B" w:rsidRDefault="005E090B" w:rsidP="005E090B">
      <w:pPr>
        <w:pStyle w:val="ae"/>
        <w:ind w:firstLine="567"/>
      </w:pPr>
      <w:r>
        <w:t xml:space="preserve">- комплекты раздаточных пособий, дидактических материалов, сюжетных картинок, фотографий. </w:t>
      </w:r>
    </w:p>
    <w:p w:rsidR="005E090B" w:rsidRDefault="005E090B" w:rsidP="005E090B">
      <w:pPr>
        <w:pStyle w:val="ae"/>
        <w:ind w:firstLine="567"/>
      </w:pPr>
    </w:p>
    <w:p w:rsidR="005E090B" w:rsidRDefault="005E090B" w:rsidP="005E090B">
      <w:pPr>
        <w:pStyle w:val="ae"/>
        <w:ind w:firstLine="567"/>
        <w:jc w:val="center"/>
      </w:pPr>
      <w:r>
        <w:t>УЧЕБНО-МЕТОДИЧЕСКИЕ ПОСОБИЯ</w:t>
      </w:r>
    </w:p>
    <w:p w:rsidR="005E090B" w:rsidRDefault="005E090B" w:rsidP="005E090B">
      <w:pPr>
        <w:pStyle w:val="ae"/>
        <w:ind w:firstLine="567"/>
      </w:pPr>
      <w:r>
        <w:t xml:space="preserve">- Семенович, А.В. Нейропсихологическая диагностика и коррекция в детском возрасте [Текст]/ А.В. Семенович.- М. «Академия», 2002. </w:t>
      </w:r>
    </w:p>
    <w:p w:rsidR="005E090B" w:rsidRDefault="005E090B" w:rsidP="005E090B">
      <w:pPr>
        <w:pStyle w:val="ae"/>
        <w:ind w:firstLine="567"/>
      </w:pPr>
      <w:r>
        <w:t xml:space="preserve">- Сиротюк А.Л. Обучение детей с учётом психофизиологии [Текст]/А.Л. Сиротюк - М., 2000 </w:t>
      </w:r>
    </w:p>
    <w:p w:rsidR="005E090B" w:rsidRPr="00003C45" w:rsidRDefault="005E090B" w:rsidP="005E090B">
      <w:pPr>
        <w:pStyle w:val="ae"/>
        <w:ind w:firstLine="567"/>
      </w:pPr>
      <w:r>
        <w:t xml:space="preserve">- Содержание и организация коррекционной работы в образовательном учреждении: учебно-методическое пособие для логопедов, психологов, воспитателей, учителей начальных классов, учителей дистанционного обучения детей-инвалидов, не посещающих общеобразовательные школы по состоянию здоровья, родителей, детей-инвалидов [Текст]/под ред. И.А. Крестининой.– Киров:ООО «Радуга-Пресс», 2014. – 301 с. </w:t>
      </w:r>
    </w:p>
    <w:p w:rsidR="004B49D2" w:rsidRPr="00003C45" w:rsidRDefault="004B49D2" w:rsidP="00710239">
      <w:pPr>
        <w:pStyle w:val="ae"/>
        <w:ind w:firstLine="567"/>
      </w:pPr>
    </w:p>
    <w:sectPr w:rsidR="004B49D2" w:rsidRPr="00003C45" w:rsidSect="00126E18">
      <w:foot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252" w:rsidRDefault="00486252" w:rsidP="005C4A07">
      <w:pPr>
        <w:spacing w:after="0" w:line="240" w:lineRule="auto"/>
      </w:pPr>
      <w:r>
        <w:separator/>
      </w:r>
    </w:p>
  </w:endnote>
  <w:endnote w:type="continuationSeparator" w:id="1">
    <w:p w:rsidR="00486252" w:rsidRDefault="00486252" w:rsidP="005C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48338"/>
      <w:docPartObj>
        <w:docPartGallery w:val="Page Numbers (Bottom of Page)"/>
        <w:docPartUnique/>
      </w:docPartObj>
    </w:sdtPr>
    <w:sdtContent>
      <w:p w:rsidR="002109A8" w:rsidRDefault="00741F25">
        <w:pPr>
          <w:pStyle w:val="ab"/>
          <w:jc w:val="right"/>
        </w:pPr>
        <w:fldSimple w:instr=" PAGE   \* MERGEFORMAT ">
          <w:r w:rsidR="00096238">
            <w:rPr>
              <w:noProof/>
            </w:rPr>
            <w:t>2</w:t>
          </w:r>
        </w:fldSimple>
      </w:p>
    </w:sdtContent>
  </w:sdt>
  <w:p w:rsidR="002109A8" w:rsidRDefault="002109A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252" w:rsidRDefault="00486252" w:rsidP="005C4A07">
      <w:pPr>
        <w:spacing w:after="0" w:line="240" w:lineRule="auto"/>
      </w:pPr>
      <w:r>
        <w:separator/>
      </w:r>
    </w:p>
  </w:footnote>
  <w:footnote w:type="continuationSeparator" w:id="1">
    <w:p w:rsidR="00486252" w:rsidRDefault="00486252" w:rsidP="005C4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D"/>
    <w:multiLevelType w:val="singleLevel"/>
    <w:tmpl w:val="0000000D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>
    <w:nsid w:val="0000000F"/>
    <w:multiLevelType w:val="singleLevel"/>
    <w:tmpl w:val="0000000F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3">
    <w:nsid w:val="00000010"/>
    <w:multiLevelType w:val="singleLevel"/>
    <w:tmpl w:val="0000001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11"/>
    <w:multiLevelType w:val="single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" w:hanging="360"/>
      </w:pPr>
      <w:rPr>
        <w:rFonts w:ascii="Symbol" w:hAnsi="Symbol"/>
      </w:rPr>
    </w:lvl>
  </w:abstractNum>
  <w:abstractNum w:abstractNumId="5">
    <w:nsid w:val="01EF509F"/>
    <w:multiLevelType w:val="multilevel"/>
    <w:tmpl w:val="8B608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35" w:hanging="37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04282D29"/>
    <w:multiLevelType w:val="singleLevel"/>
    <w:tmpl w:val="821034E6"/>
    <w:lvl w:ilvl="0">
      <w:start w:val="3"/>
      <w:numFmt w:val="upperRoman"/>
      <w:lvlText w:val="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4810B61"/>
    <w:multiLevelType w:val="hybridMultilevel"/>
    <w:tmpl w:val="742A03D8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5CD48EF"/>
    <w:multiLevelType w:val="hybridMultilevel"/>
    <w:tmpl w:val="765C314E"/>
    <w:lvl w:ilvl="0" w:tplc="333030FA">
      <w:start w:val="1"/>
      <w:numFmt w:val="bullet"/>
      <w:lvlText w:val="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9">
    <w:nsid w:val="065C19F2"/>
    <w:multiLevelType w:val="hybridMultilevel"/>
    <w:tmpl w:val="35349502"/>
    <w:lvl w:ilvl="0" w:tplc="FCD8B6B0">
      <w:start w:val="1"/>
      <w:numFmt w:val="upperRoman"/>
      <w:lvlText w:val="%1."/>
      <w:lvlJc w:val="left"/>
      <w:pPr>
        <w:ind w:left="1512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6E1DFA"/>
    <w:multiLevelType w:val="hybridMultilevel"/>
    <w:tmpl w:val="07A23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E20524"/>
    <w:multiLevelType w:val="hybridMultilevel"/>
    <w:tmpl w:val="E0941C34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4CD4110"/>
    <w:multiLevelType w:val="hybridMultilevel"/>
    <w:tmpl w:val="EC98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A622E4"/>
    <w:multiLevelType w:val="hybridMultilevel"/>
    <w:tmpl w:val="257A3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EC7F0A"/>
    <w:multiLevelType w:val="hybridMultilevel"/>
    <w:tmpl w:val="E3AE447C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02B255D"/>
    <w:multiLevelType w:val="hybridMultilevel"/>
    <w:tmpl w:val="426C97F4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433FBD"/>
    <w:multiLevelType w:val="hybridMultilevel"/>
    <w:tmpl w:val="F1840D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6458BA"/>
    <w:multiLevelType w:val="hybridMultilevel"/>
    <w:tmpl w:val="4BBA6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802B6E"/>
    <w:multiLevelType w:val="singleLevel"/>
    <w:tmpl w:val="76DE7F0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A5442A4"/>
    <w:multiLevelType w:val="hybridMultilevel"/>
    <w:tmpl w:val="9ACCE94E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FE2D73"/>
    <w:multiLevelType w:val="hybridMultilevel"/>
    <w:tmpl w:val="DB48FDC6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454D45"/>
    <w:multiLevelType w:val="hybridMultilevel"/>
    <w:tmpl w:val="11A0A28A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FD5512"/>
    <w:multiLevelType w:val="hybridMultilevel"/>
    <w:tmpl w:val="DBDE7E6A"/>
    <w:lvl w:ilvl="0" w:tplc="FC2A7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59BD"/>
    <w:multiLevelType w:val="multilevel"/>
    <w:tmpl w:val="D592F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3133C0"/>
    <w:multiLevelType w:val="hybridMultilevel"/>
    <w:tmpl w:val="2EB67C2A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402C01"/>
    <w:multiLevelType w:val="hybridMultilevel"/>
    <w:tmpl w:val="B54233F4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5F4473E"/>
    <w:multiLevelType w:val="hybridMultilevel"/>
    <w:tmpl w:val="E49841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A4227F"/>
    <w:multiLevelType w:val="hybridMultilevel"/>
    <w:tmpl w:val="1F184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1F455D"/>
    <w:multiLevelType w:val="hybridMultilevel"/>
    <w:tmpl w:val="C9F2D942"/>
    <w:lvl w:ilvl="0" w:tplc="747E6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915DF4"/>
    <w:multiLevelType w:val="hybridMultilevel"/>
    <w:tmpl w:val="C40A6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BC5BB8"/>
    <w:multiLevelType w:val="hybridMultilevel"/>
    <w:tmpl w:val="D71CCE9E"/>
    <w:lvl w:ilvl="0" w:tplc="00000011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14"/>
  </w:num>
  <w:num w:numId="6">
    <w:abstractNumId w:val="25"/>
  </w:num>
  <w:num w:numId="7">
    <w:abstractNumId w:val="24"/>
  </w:num>
  <w:num w:numId="8">
    <w:abstractNumId w:val="11"/>
  </w:num>
  <w:num w:numId="9">
    <w:abstractNumId w:val="21"/>
  </w:num>
  <w:num w:numId="10">
    <w:abstractNumId w:val="15"/>
  </w:num>
  <w:num w:numId="11">
    <w:abstractNumId w:val="19"/>
  </w:num>
  <w:num w:numId="12">
    <w:abstractNumId w:val="30"/>
  </w:num>
  <w:num w:numId="13">
    <w:abstractNumId w:val="7"/>
  </w:num>
  <w:num w:numId="14">
    <w:abstractNumId w:val="0"/>
  </w:num>
  <w:num w:numId="15">
    <w:abstractNumId w:val="23"/>
  </w:num>
  <w:num w:numId="16">
    <w:abstractNumId w:val="16"/>
  </w:num>
  <w:num w:numId="17">
    <w:abstractNumId w:val="17"/>
  </w:num>
  <w:num w:numId="18">
    <w:abstractNumId w:val="28"/>
  </w:num>
  <w:num w:numId="19">
    <w:abstractNumId w:val="8"/>
  </w:num>
  <w:num w:numId="20">
    <w:abstractNumId w:val="20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3"/>
    </w:lvlOverride>
  </w:num>
  <w:num w:numId="27">
    <w:abstractNumId w:val="10"/>
  </w:num>
  <w:num w:numId="28">
    <w:abstractNumId w:val="13"/>
  </w:num>
  <w:num w:numId="29">
    <w:abstractNumId w:val="12"/>
  </w:num>
  <w:num w:numId="30">
    <w:abstractNumId w:val="29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3700"/>
    <w:rsid w:val="00023EC5"/>
    <w:rsid w:val="00040863"/>
    <w:rsid w:val="00052F1A"/>
    <w:rsid w:val="00061EE0"/>
    <w:rsid w:val="0009514F"/>
    <w:rsid w:val="00096238"/>
    <w:rsid w:val="000A5040"/>
    <w:rsid w:val="000D2361"/>
    <w:rsid w:val="000F18DC"/>
    <w:rsid w:val="000F371D"/>
    <w:rsid w:val="00107175"/>
    <w:rsid w:val="0011275F"/>
    <w:rsid w:val="00126E18"/>
    <w:rsid w:val="001431F2"/>
    <w:rsid w:val="0017608F"/>
    <w:rsid w:val="001E4805"/>
    <w:rsid w:val="001E6463"/>
    <w:rsid w:val="001F097B"/>
    <w:rsid w:val="002109A8"/>
    <w:rsid w:val="00213AAD"/>
    <w:rsid w:val="00240783"/>
    <w:rsid w:val="00281A40"/>
    <w:rsid w:val="00283D3D"/>
    <w:rsid w:val="002863B0"/>
    <w:rsid w:val="002D054F"/>
    <w:rsid w:val="002D7E28"/>
    <w:rsid w:val="002F3BA2"/>
    <w:rsid w:val="003014E3"/>
    <w:rsid w:val="00302074"/>
    <w:rsid w:val="003037A4"/>
    <w:rsid w:val="003065D3"/>
    <w:rsid w:val="00331461"/>
    <w:rsid w:val="003437B5"/>
    <w:rsid w:val="0034762A"/>
    <w:rsid w:val="0039407D"/>
    <w:rsid w:val="003B4435"/>
    <w:rsid w:val="003C0AC9"/>
    <w:rsid w:val="003C3D63"/>
    <w:rsid w:val="003E2691"/>
    <w:rsid w:val="003E31B5"/>
    <w:rsid w:val="0044008A"/>
    <w:rsid w:val="00460B98"/>
    <w:rsid w:val="00462D7A"/>
    <w:rsid w:val="00467A99"/>
    <w:rsid w:val="0047413A"/>
    <w:rsid w:val="00486252"/>
    <w:rsid w:val="00487F7F"/>
    <w:rsid w:val="00491F2D"/>
    <w:rsid w:val="004A12B9"/>
    <w:rsid w:val="004B2D58"/>
    <w:rsid w:val="004B49D2"/>
    <w:rsid w:val="004B50BB"/>
    <w:rsid w:val="00501EBD"/>
    <w:rsid w:val="00505D35"/>
    <w:rsid w:val="0053744A"/>
    <w:rsid w:val="00562321"/>
    <w:rsid w:val="005642F4"/>
    <w:rsid w:val="005710E5"/>
    <w:rsid w:val="00597682"/>
    <w:rsid w:val="005A78A6"/>
    <w:rsid w:val="005C29FA"/>
    <w:rsid w:val="005C4A07"/>
    <w:rsid w:val="005E090B"/>
    <w:rsid w:val="005E5A15"/>
    <w:rsid w:val="006016BE"/>
    <w:rsid w:val="00613205"/>
    <w:rsid w:val="00633700"/>
    <w:rsid w:val="00635D77"/>
    <w:rsid w:val="00661F7F"/>
    <w:rsid w:val="006A3485"/>
    <w:rsid w:val="006B44A9"/>
    <w:rsid w:val="006B495D"/>
    <w:rsid w:val="006D6683"/>
    <w:rsid w:val="00710239"/>
    <w:rsid w:val="00734A92"/>
    <w:rsid w:val="00735E92"/>
    <w:rsid w:val="00737871"/>
    <w:rsid w:val="00741F25"/>
    <w:rsid w:val="00760A42"/>
    <w:rsid w:val="00773528"/>
    <w:rsid w:val="00776483"/>
    <w:rsid w:val="007F31C3"/>
    <w:rsid w:val="007F71D7"/>
    <w:rsid w:val="00803D42"/>
    <w:rsid w:val="00840DBB"/>
    <w:rsid w:val="00843CEB"/>
    <w:rsid w:val="0085694B"/>
    <w:rsid w:val="00867514"/>
    <w:rsid w:val="00875A6A"/>
    <w:rsid w:val="0088775A"/>
    <w:rsid w:val="008913D3"/>
    <w:rsid w:val="008A2722"/>
    <w:rsid w:val="00913599"/>
    <w:rsid w:val="009342E9"/>
    <w:rsid w:val="009617D5"/>
    <w:rsid w:val="00995F9C"/>
    <w:rsid w:val="009B5123"/>
    <w:rsid w:val="009C529C"/>
    <w:rsid w:val="009D3FC9"/>
    <w:rsid w:val="009E5FAC"/>
    <w:rsid w:val="00A41936"/>
    <w:rsid w:val="00A543AE"/>
    <w:rsid w:val="00A634D4"/>
    <w:rsid w:val="00A63E3D"/>
    <w:rsid w:val="00A65735"/>
    <w:rsid w:val="00A93C00"/>
    <w:rsid w:val="00A94884"/>
    <w:rsid w:val="00AA2EC2"/>
    <w:rsid w:val="00AB3C02"/>
    <w:rsid w:val="00AB3D29"/>
    <w:rsid w:val="00AC45AC"/>
    <w:rsid w:val="00AF1D22"/>
    <w:rsid w:val="00B10C02"/>
    <w:rsid w:val="00B1380C"/>
    <w:rsid w:val="00B14BC7"/>
    <w:rsid w:val="00B32D7C"/>
    <w:rsid w:val="00B45A1F"/>
    <w:rsid w:val="00B64E7A"/>
    <w:rsid w:val="00B92EA6"/>
    <w:rsid w:val="00BA7681"/>
    <w:rsid w:val="00BB3FD0"/>
    <w:rsid w:val="00BC7408"/>
    <w:rsid w:val="00BD2805"/>
    <w:rsid w:val="00BF2D11"/>
    <w:rsid w:val="00BF5CE0"/>
    <w:rsid w:val="00C72C91"/>
    <w:rsid w:val="00C81085"/>
    <w:rsid w:val="00D17B6B"/>
    <w:rsid w:val="00D26A0B"/>
    <w:rsid w:val="00D444E7"/>
    <w:rsid w:val="00D44BDD"/>
    <w:rsid w:val="00D46594"/>
    <w:rsid w:val="00D63B54"/>
    <w:rsid w:val="00D66D9D"/>
    <w:rsid w:val="00DF3C99"/>
    <w:rsid w:val="00E26598"/>
    <w:rsid w:val="00E34BFC"/>
    <w:rsid w:val="00E56626"/>
    <w:rsid w:val="00EA3CA7"/>
    <w:rsid w:val="00EB2955"/>
    <w:rsid w:val="00EB40C4"/>
    <w:rsid w:val="00EB4697"/>
    <w:rsid w:val="00EB67F3"/>
    <w:rsid w:val="00EB7CAD"/>
    <w:rsid w:val="00EC7FED"/>
    <w:rsid w:val="00ED1E27"/>
    <w:rsid w:val="00ED5066"/>
    <w:rsid w:val="00EE2F9A"/>
    <w:rsid w:val="00EF104E"/>
    <w:rsid w:val="00EF5BF0"/>
    <w:rsid w:val="00F0330D"/>
    <w:rsid w:val="00F16352"/>
    <w:rsid w:val="00F25E9C"/>
    <w:rsid w:val="00F27402"/>
    <w:rsid w:val="00F445F2"/>
    <w:rsid w:val="00F52165"/>
    <w:rsid w:val="00F60C33"/>
    <w:rsid w:val="00FC324D"/>
    <w:rsid w:val="00FC4B85"/>
    <w:rsid w:val="00FD1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27"/>
  </w:style>
  <w:style w:type="paragraph" w:styleId="1">
    <w:name w:val="heading 1"/>
    <w:basedOn w:val="a"/>
    <w:link w:val="10"/>
    <w:uiPriority w:val="9"/>
    <w:qFormat/>
    <w:rsid w:val="004A12B9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Normal (Web) Char"/>
    <w:basedOn w:val="a"/>
    <w:link w:val="a4"/>
    <w:uiPriority w:val="99"/>
    <w:rsid w:val="00A4193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link w:val="a6"/>
    <w:uiPriority w:val="34"/>
    <w:qFormat/>
    <w:rsid w:val="00B32D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054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C4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C4A07"/>
  </w:style>
  <w:style w:type="paragraph" w:styleId="ab">
    <w:name w:val="footer"/>
    <w:basedOn w:val="a"/>
    <w:link w:val="ac"/>
    <w:uiPriority w:val="99"/>
    <w:unhideWhenUsed/>
    <w:rsid w:val="005C4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4A07"/>
  </w:style>
  <w:style w:type="paragraph" w:styleId="2">
    <w:name w:val="Body Text Indent 2"/>
    <w:basedOn w:val="a"/>
    <w:link w:val="20"/>
    <w:unhideWhenUsed/>
    <w:rsid w:val="00734A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34A92"/>
    <w:rPr>
      <w:rFonts w:eastAsiaTheme="minorEastAsia"/>
      <w:lang w:eastAsia="ru-RU"/>
    </w:rPr>
  </w:style>
  <w:style w:type="character" w:styleId="ad">
    <w:name w:val="Strong"/>
    <w:uiPriority w:val="22"/>
    <w:qFormat/>
    <w:rsid w:val="006A3485"/>
    <w:rPr>
      <w:rFonts w:cs="Times New Roman"/>
      <w:b/>
      <w:bCs/>
    </w:rPr>
  </w:style>
  <w:style w:type="character" w:customStyle="1" w:styleId="a4">
    <w:name w:val="Обычный (веб) Знак"/>
    <w:aliases w:val="Normal (Web) Char Знак"/>
    <w:link w:val="a3"/>
    <w:uiPriority w:val="99"/>
    <w:rsid w:val="00A657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aliases w:val="основа"/>
    <w:uiPriority w:val="1"/>
    <w:qFormat/>
    <w:rsid w:val="00A6573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c9">
    <w:name w:val="c9"/>
    <w:basedOn w:val="a0"/>
    <w:rsid w:val="00A65735"/>
  </w:style>
  <w:style w:type="character" w:customStyle="1" w:styleId="a6">
    <w:name w:val="Абзац списка Знак"/>
    <w:link w:val="a5"/>
    <w:uiPriority w:val="34"/>
    <w:locked/>
    <w:rsid w:val="002109A8"/>
  </w:style>
  <w:style w:type="character" w:customStyle="1" w:styleId="10">
    <w:name w:val="Заголовок 1 Знак"/>
    <w:basedOn w:val="a0"/>
    <w:link w:val="1"/>
    <w:uiPriority w:val="9"/>
    <w:rsid w:val="004A12B9"/>
    <w:rPr>
      <w:rFonts w:ascii="Times New Roman" w:hAnsi="Times New Roman" w:cs="Times New Roman"/>
      <w:b/>
      <w:bCs/>
      <w:kern w:val="36"/>
      <w:sz w:val="36"/>
      <w:szCs w:val="36"/>
    </w:rPr>
  </w:style>
  <w:style w:type="table" w:styleId="af">
    <w:name w:val="Table Grid"/>
    <w:basedOn w:val="a1"/>
    <w:uiPriority w:val="59"/>
    <w:rsid w:val="004A12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4193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B32D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5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C4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C4A07"/>
  </w:style>
  <w:style w:type="paragraph" w:styleId="a9">
    <w:name w:val="footer"/>
    <w:basedOn w:val="a"/>
    <w:link w:val="aa"/>
    <w:uiPriority w:val="99"/>
    <w:unhideWhenUsed/>
    <w:rsid w:val="005C4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4A07"/>
  </w:style>
  <w:style w:type="paragraph" w:styleId="2">
    <w:name w:val="Body Text Indent 2"/>
    <w:basedOn w:val="a"/>
    <w:link w:val="20"/>
    <w:unhideWhenUsed/>
    <w:rsid w:val="00734A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34A9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21</cp:revision>
  <cp:lastPrinted>2025-09-08T15:07:00Z</cp:lastPrinted>
  <dcterms:created xsi:type="dcterms:W3CDTF">2020-05-31T14:51:00Z</dcterms:created>
  <dcterms:modified xsi:type="dcterms:W3CDTF">2025-09-10T13:07:00Z</dcterms:modified>
</cp:coreProperties>
</file>